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32" w:rsidRPr="001C5996" w:rsidRDefault="006246EA" w:rsidP="008E5032">
      <w:pPr>
        <w:tabs>
          <w:tab w:val="left" w:pos="2070"/>
          <w:tab w:val="center" w:pos="4890"/>
        </w:tabs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E5032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8E5032" w:rsidRPr="001C5996">
        <w:rPr>
          <w:rFonts w:ascii="Times New Roman" w:hAnsi="Times New Roman" w:cs="Times New Roman"/>
          <w:b/>
          <w:sz w:val="32"/>
          <w:szCs w:val="32"/>
        </w:rPr>
        <w:t xml:space="preserve">GRUPA </w:t>
      </w:r>
      <w:r w:rsidR="008E5032">
        <w:rPr>
          <w:rFonts w:ascii="Times New Roman" w:hAnsi="Times New Roman" w:cs="Times New Roman"/>
          <w:b/>
          <w:sz w:val="32"/>
          <w:szCs w:val="32"/>
        </w:rPr>
        <w:t>1</w:t>
      </w:r>
    </w:p>
    <w:p w:rsidR="008E5032" w:rsidRPr="001C5996" w:rsidRDefault="00670126" w:rsidP="006246E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Luty</w:t>
      </w:r>
      <w:r w:rsidR="008E50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032" w:rsidRPr="001C599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E5032">
        <w:rPr>
          <w:rFonts w:ascii="Times New Roman" w:hAnsi="Times New Roman" w:cs="Times New Roman"/>
          <w:bCs/>
          <w:sz w:val="24"/>
          <w:szCs w:val="24"/>
        </w:rPr>
        <w:t>4</w:t>
      </w:r>
      <w:r w:rsidR="008E5032" w:rsidRPr="001C5996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8E5032" w:rsidRPr="001C5996">
        <w:rPr>
          <w:rFonts w:ascii="Times New Roman" w:hAnsi="Times New Roman" w:cs="Times New Roman"/>
          <w:b/>
          <w:sz w:val="24"/>
          <w:szCs w:val="24"/>
        </w:rPr>
        <w:t>.</w:t>
      </w:r>
    </w:p>
    <w:p w:rsidR="008E5032" w:rsidRPr="001C5996" w:rsidRDefault="008E5032" w:rsidP="008E5032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8E5032" w:rsidRPr="001C5996" w:rsidRDefault="008E5032" w:rsidP="008E5032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5996">
        <w:rPr>
          <w:rFonts w:ascii="Times New Roman" w:hAnsi="Times New Roman" w:cs="Times New Roman"/>
          <w:b/>
          <w:bCs/>
          <w:sz w:val="26"/>
          <w:szCs w:val="26"/>
        </w:rPr>
        <w:t>TEMATY KOMPLEKSOWE:</w:t>
      </w:r>
    </w:p>
    <w:p w:rsidR="008E5032" w:rsidRPr="008D4639" w:rsidRDefault="00670126" w:rsidP="008E5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Wszystko jest muzyką.</w:t>
      </w:r>
    </w:p>
    <w:p w:rsidR="008E5032" w:rsidRPr="008D4639" w:rsidRDefault="00670126" w:rsidP="008E5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Pod ziemią, pod wodą.</w:t>
      </w:r>
    </w:p>
    <w:p w:rsidR="008E5032" w:rsidRPr="008D4639" w:rsidRDefault="00670126" w:rsidP="008E50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 kosmosie.</w:t>
      </w:r>
    </w:p>
    <w:p w:rsidR="008E5032" w:rsidRPr="006246EA" w:rsidRDefault="00670126" w:rsidP="00624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Prehistoryczny świat.</w:t>
      </w:r>
    </w:p>
    <w:p w:rsidR="008E5032" w:rsidRPr="001C5996" w:rsidRDefault="008E5032" w:rsidP="008E5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E5032" w:rsidRPr="001C5996" w:rsidRDefault="008E5032" w:rsidP="008E503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C5996">
        <w:rPr>
          <w:rFonts w:ascii="Times New Roman" w:hAnsi="Times New Roman" w:cs="Times New Roman"/>
          <w:b/>
          <w:bCs/>
          <w:sz w:val="26"/>
          <w:szCs w:val="26"/>
        </w:rPr>
        <w:t>ZAMIERZENIA WYCHOWAWCZO – DYDAKTYCZNE:</w:t>
      </w:r>
    </w:p>
    <w:p w:rsidR="008E5032" w:rsidRDefault="008E5032" w:rsidP="008E50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0126" w:rsidRPr="006246EA" w:rsidRDefault="007E1F00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Rozwijanie umiejętności pracy z tekstem, </w:t>
      </w:r>
    </w:p>
    <w:p w:rsidR="007E1F00" w:rsidRPr="006246EA" w:rsidRDefault="007E1F00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Doskonalenie umiejętności przeliczania i porównywania, </w:t>
      </w:r>
    </w:p>
    <w:p w:rsidR="00167F5B" w:rsidRPr="006246EA" w:rsidRDefault="00167F5B" w:rsidP="00167F5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Utrwalenie znajomości nazw emocji, </w:t>
      </w:r>
    </w:p>
    <w:p w:rsidR="00F22B11" w:rsidRPr="006246EA" w:rsidRDefault="00F22B11" w:rsidP="00167F5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Ćwiczenia orientacji w przestrzeni i wyobraźni ruchowej, </w:t>
      </w:r>
    </w:p>
    <w:p w:rsidR="00C71CAB" w:rsidRPr="006246EA" w:rsidRDefault="00C71CAB" w:rsidP="00167F5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Rozwijanie umiejętności wokalnych dzieci, </w:t>
      </w:r>
    </w:p>
    <w:p w:rsidR="003C2596" w:rsidRPr="006246EA" w:rsidRDefault="003C2596" w:rsidP="00167F5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>Rozwijanie umiejętności artykulacyjnych dzieci,</w:t>
      </w:r>
    </w:p>
    <w:p w:rsidR="00C71CAB" w:rsidRPr="006246EA" w:rsidRDefault="00C71CAB" w:rsidP="00167F5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Rozwijanie kreatywności i wyobraźni, </w:t>
      </w:r>
    </w:p>
    <w:p w:rsidR="00374C8E" w:rsidRPr="006246EA" w:rsidRDefault="00374C8E" w:rsidP="00167F5B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>Stosowanie pojęć: mniej, tyle samo</w:t>
      </w:r>
    </w:p>
    <w:p w:rsidR="008E5032" w:rsidRPr="006246EA" w:rsidRDefault="00670126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Zapoznanie ze źródłem różnych dźwięków, </w:t>
      </w:r>
    </w:p>
    <w:p w:rsidR="00C71CAB" w:rsidRPr="006246EA" w:rsidRDefault="00C71CAB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>Zapoznanie z figurami geometrycznymi,</w:t>
      </w:r>
    </w:p>
    <w:p w:rsidR="00670126" w:rsidRPr="006246EA" w:rsidRDefault="00670126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Uświadomienie dziecku wartości dźwięków w codziennym życiu, </w:t>
      </w:r>
    </w:p>
    <w:p w:rsidR="00670126" w:rsidRPr="006246EA" w:rsidRDefault="00670126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Wyjaśnienie i utrwalenie pojęcia </w:t>
      </w:r>
      <w:r w:rsidRPr="006246EA">
        <w:rPr>
          <w:rFonts w:ascii="Times New Roman" w:hAnsi="Times New Roman" w:cs="Times New Roman"/>
          <w:i/>
          <w:sz w:val="27"/>
          <w:szCs w:val="27"/>
        </w:rPr>
        <w:t>dyrygent</w:t>
      </w:r>
      <w:r w:rsidRPr="006246EA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670126" w:rsidRPr="006246EA" w:rsidRDefault="00670126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Poznanie i utrwalenie nazw instrumentów, </w:t>
      </w:r>
    </w:p>
    <w:p w:rsidR="007E1F00" w:rsidRPr="006246EA" w:rsidRDefault="007E1F00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Utrwalenie pojęcia </w:t>
      </w:r>
      <w:r w:rsidRPr="006246EA">
        <w:rPr>
          <w:rFonts w:ascii="Times New Roman" w:hAnsi="Times New Roman" w:cs="Times New Roman"/>
          <w:i/>
          <w:sz w:val="27"/>
          <w:szCs w:val="27"/>
        </w:rPr>
        <w:t xml:space="preserve">rytm, </w:t>
      </w:r>
    </w:p>
    <w:p w:rsidR="001A6B20" w:rsidRPr="006246EA" w:rsidRDefault="00167F5B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Zapoznanie dzieci z naturalnymi zasobami Ziemi, </w:t>
      </w:r>
    </w:p>
    <w:p w:rsidR="00167F5B" w:rsidRPr="006246EA" w:rsidRDefault="00F22B11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Zapoznanie dzieci z bogactwem życia pod wodą, </w:t>
      </w:r>
    </w:p>
    <w:p w:rsidR="00F22B11" w:rsidRPr="006246EA" w:rsidRDefault="00F22B11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Wprowadzenie pojęć: </w:t>
      </w:r>
      <w:r w:rsidRPr="006246EA">
        <w:rPr>
          <w:rFonts w:ascii="Times New Roman" w:hAnsi="Times New Roman" w:cs="Times New Roman"/>
          <w:i/>
          <w:sz w:val="27"/>
          <w:szCs w:val="27"/>
        </w:rPr>
        <w:t>staw, jezioro, rzeka, morze, ocean, akwarium,</w:t>
      </w:r>
    </w:p>
    <w:p w:rsidR="00F22B11" w:rsidRPr="006246EA" w:rsidRDefault="00F22B11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>Zapoznanie ze złożami oraz miejscach ich wydobycia,</w:t>
      </w:r>
    </w:p>
    <w:p w:rsidR="00F22B11" w:rsidRPr="006246EA" w:rsidRDefault="00F22B11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Wprowadzenie pojęć </w:t>
      </w:r>
      <w:r w:rsidRPr="006246EA">
        <w:rPr>
          <w:rFonts w:ascii="Times New Roman" w:hAnsi="Times New Roman" w:cs="Times New Roman"/>
          <w:i/>
          <w:sz w:val="27"/>
          <w:szCs w:val="27"/>
        </w:rPr>
        <w:t>kopalnia</w:t>
      </w:r>
      <w:r w:rsidRPr="006246EA">
        <w:rPr>
          <w:rFonts w:ascii="Times New Roman" w:hAnsi="Times New Roman" w:cs="Times New Roman"/>
          <w:sz w:val="27"/>
          <w:szCs w:val="27"/>
        </w:rPr>
        <w:t>,</w:t>
      </w:r>
    </w:p>
    <w:p w:rsidR="00F22B11" w:rsidRPr="006246EA" w:rsidRDefault="00F22B11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>Zapoznanie dzieci z budową wulkanu i podstawowymi zjawiskami w nim zachodzących,</w:t>
      </w:r>
    </w:p>
    <w:p w:rsidR="00F22B11" w:rsidRPr="006246EA" w:rsidRDefault="00F22B11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Zapoznanie z pojęciami: </w:t>
      </w:r>
      <w:r w:rsidRPr="006246EA">
        <w:rPr>
          <w:rFonts w:ascii="Times New Roman" w:hAnsi="Times New Roman" w:cs="Times New Roman"/>
          <w:i/>
          <w:sz w:val="27"/>
          <w:szCs w:val="27"/>
        </w:rPr>
        <w:t>planeta, Ziemia, kosmos, Układ Słoneczny,</w:t>
      </w:r>
    </w:p>
    <w:p w:rsidR="00F22B11" w:rsidRPr="006246EA" w:rsidRDefault="00C71CAB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Utrwalenie pojęć </w:t>
      </w:r>
      <w:r w:rsidRPr="006246EA">
        <w:rPr>
          <w:rFonts w:ascii="Times New Roman" w:hAnsi="Times New Roman" w:cs="Times New Roman"/>
          <w:i/>
          <w:sz w:val="27"/>
          <w:szCs w:val="27"/>
        </w:rPr>
        <w:t>dzień i noc,</w:t>
      </w:r>
    </w:p>
    <w:p w:rsidR="00C71CAB" w:rsidRPr="006246EA" w:rsidRDefault="00C71CAB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Rozbudzenie zainteresowania nauką i kosmosem, </w:t>
      </w:r>
    </w:p>
    <w:p w:rsidR="00C71CAB" w:rsidRPr="006246EA" w:rsidRDefault="00C71CAB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Wprowadzenie pojęcia </w:t>
      </w:r>
      <w:r w:rsidRPr="006246EA">
        <w:rPr>
          <w:rFonts w:ascii="Times New Roman" w:hAnsi="Times New Roman" w:cs="Times New Roman"/>
          <w:i/>
          <w:sz w:val="27"/>
          <w:szCs w:val="27"/>
        </w:rPr>
        <w:t>rakieta,</w:t>
      </w:r>
      <w:r w:rsidRPr="006246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71CAB" w:rsidRPr="006246EA" w:rsidRDefault="00C71CAB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Zapoznanie z pojęciem </w:t>
      </w:r>
      <w:r w:rsidRPr="006246EA">
        <w:rPr>
          <w:rFonts w:ascii="Times New Roman" w:hAnsi="Times New Roman" w:cs="Times New Roman"/>
          <w:i/>
          <w:sz w:val="27"/>
          <w:szCs w:val="27"/>
        </w:rPr>
        <w:t>muzeum, paleontolog,</w:t>
      </w:r>
    </w:p>
    <w:p w:rsidR="00C71CAB" w:rsidRPr="006246EA" w:rsidRDefault="003C2596" w:rsidP="00670126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 xml:space="preserve">Utrwalenie nazw zawodów: </w:t>
      </w:r>
      <w:r w:rsidRPr="006246EA">
        <w:rPr>
          <w:rFonts w:ascii="Times New Roman" w:hAnsi="Times New Roman" w:cs="Times New Roman"/>
          <w:i/>
          <w:sz w:val="27"/>
          <w:szCs w:val="27"/>
        </w:rPr>
        <w:t>archeolog, paleontolog,</w:t>
      </w:r>
      <w:r w:rsidRPr="006246E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F649B" w:rsidRPr="006246EA" w:rsidRDefault="00374C8E" w:rsidP="006246EA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sz w:val="27"/>
          <w:szCs w:val="27"/>
        </w:rPr>
      </w:pPr>
      <w:r w:rsidRPr="006246EA">
        <w:rPr>
          <w:rFonts w:ascii="Times New Roman" w:hAnsi="Times New Roman" w:cs="Times New Roman"/>
          <w:sz w:val="27"/>
          <w:szCs w:val="27"/>
        </w:rPr>
        <w:t>Poznanie niektórych gatunków dinozaurów</w:t>
      </w:r>
      <w:bookmarkStart w:id="0" w:name="_GoBack"/>
      <w:bookmarkEnd w:id="0"/>
    </w:p>
    <w:sectPr w:rsidR="000F649B" w:rsidRPr="006246EA" w:rsidSect="001C5996">
      <w:pgSz w:w="11906" w:h="16838"/>
      <w:pgMar w:top="1276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B44"/>
    <w:multiLevelType w:val="hybridMultilevel"/>
    <w:tmpl w:val="54FE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A23DD"/>
    <w:multiLevelType w:val="multilevel"/>
    <w:tmpl w:val="3744A2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45237F"/>
    <w:multiLevelType w:val="multilevel"/>
    <w:tmpl w:val="E8D49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B135F"/>
    <w:multiLevelType w:val="hybridMultilevel"/>
    <w:tmpl w:val="C728ED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32"/>
    <w:rsid w:val="000F649B"/>
    <w:rsid w:val="00167F5B"/>
    <w:rsid w:val="001A6B20"/>
    <w:rsid w:val="00374C8E"/>
    <w:rsid w:val="003C2596"/>
    <w:rsid w:val="00417EAE"/>
    <w:rsid w:val="00474761"/>
    <w:rsid w:val="006246EA"/>
    <w:rsid w:val="00670126"/>
    <w:rsid w:val="007E1F00"/>
    <w:rsid w:val="008D4639"/>
    <w:rsid w:val="008E5032"/>
    <w:rsid w:val="00C71CAB"/>
    <w:rsid w:val="00E3311F"/>
    <w:rsid w:val="00F21FC2"/>
    <w:rsid w:val="00F2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E742"/>
  <w15:chartTrackingRefBased/>
  <w15:docId w15:val="{FF07B5EC-C1B6-4F7A-AAAB-D36A511A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E5032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503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7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761"/>
    <w:rPr>
      <w:rFonts w:ascii="Calibri" w:eastAsia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761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6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2024-02-05T10:22:00Z</dcterms:created>
  <dcterms:modified xsi:type="dcterms:W3CDTF">2024-02-07T15:17:00Z</dcterms:modified>
</cp:coreProperties>
</file>